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13072324879402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9ff4ac396c8454ba5a1e5cb3b60e28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Jul 2023 15:00 IST</w:t>
      </w:r>
      <w:r>
        <w:rPr>
          <w:rFonts w:ascii="Arial" w:hAnsi="Arial"/>
          <w:b/>
          <w:color w:val="000000"/>
          <w:sz w:val="18"/>
        </w:rPr>
        <w:br/>
      </w:r>
      <w:r>
        <w:rPr>
          <w:rFonts w:ascii="Arial" w:hAnsi="Arial"/>
          <w:b/>
          <w:color w:val="000000"/>
          <w:sz w:val="18"/>
        </w:rPr>
        <w:t xml:space="preserve">Polypropylene (PP) prices quote lower in Europe</w:t>
      </w:r>
    </w:p>
    <w:p>
      <w:pPr>
        <w:spacing w:before="0" w:after="0"/>
        <w:ind w:left="225" w:right="225"/>
      </w:pPr>
      <w:r>
        <w:rPr>
          <w:rFonts w:ascii="Arial" w:hAnsi="Arial"/>
          <w:color w:val="000000"/>
          <w:sz w:val="20"/>
        </w:rPr>
        <w:t xml:space="preserve">This week, PP prices decreased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"A weak demand sentiment permeated the European PP market. The downtrend in prices was also triggered by excess supply avails in the region coupled with lower offers from overseas suppliers."</w:t>
      </w:r>
      <w:r>
        <w:rPr>
          <w:rFonts w:ascii="Arial" w:hAnsi="Arial"/>
          <w:color w:val="000000"/>
          <w:sz w:val="20"/>
        </w:rPr>
        <w:br/>
      </w:r>
      <w:r>
        <w:rPr>
          <w:rFonts w:ascii="Arial" w:hAnsi="Arial"/>
          <w:color w:val="000000"/>
          <w:sz w:val="20"/>
        </w:rPr>
        <w:br/>
      </w:r>
      <w:r>
        <w:rPr>
          <w:rFonts w:ascii="Arial" w:hAnsi="Arial"/>
          <w:color w:val="000000"/>
          <w:sz w:val="20"/>
        </w:rPr>
        <w:t xml:space="preserve">The source added, “A sharp fall in upstream propylene contract values also exerted a bearish pressure on prices. A few market participants opined that a slight uptick was witnessed in the regional purchase pulse with buyers making need-based purchases to maintain sufficient inventories for H2 2023.”</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985-995/mt FD North West Europe mark, a fall of Euro (-10/mt) from the previous week, while PP block copolymer grade prices were assessed at the Euro 1045-1055/mt FD Northwest Europe levels, week on week lower by Euro (-20/mt).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1360-1365/mt FD NWE Germany and FD NWE France levels, both dropped by Euro (-10/mt) from last week. PP injection moulding grade prices were assessed at the Euro 1350-1355/mt FD NWE Italy levels, a week on week drop of Euro (-10/mt). Meanwhile, PP injection moulding grade prices were assessed at the GBP 1160-1165/mt FD NWE UK levels, down GBP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1430-1435/mt FD NWE Germany and FD NWE France levels, both week on week decreased by Euro (-10/mt). PP block copolymer grade prices were assessed at the Euro 1420-1425/mt FD NWE Italy levels, a fall of Euro (-10/mt) from last week. Meanwhile, PP block copolymer grade prices were assessed at the GBP 1220-1225/mt FD NWE UK levels, a week on week slip of GBP (-20/mt).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970-1020/mt levels, lower by Euro (-10/mt) from last week, while FCA Antwerp PP copolymer prices were assessed at the Euro 1030-1060/mt levels, down Euro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485-495/mt FD Northwest Europe levels, a week on week spike of Euro (+55/mt).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July settled at the Euro 1000/MT FD North West Europe levels. This price represents a sharp fall of Euro 50/MT from its June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d9ff4ac396c8454ba5a1e5cb3b60e280" /></Relationships>
</file>