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e58dc7c5d564f0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3b7262e038f49b4ba730a4dea3761f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Dec 2023 14:00 IST</w:t>
      </w:r>
      <w:r>
        <w:rPr>
          <w:rFonts w:ascii="Arial" w:hAnsi="Arial"/>
          <w:b/>
          <w:color w:val="000000"/>
          <w:sz w:val="18"/>
        </w:rPr>
        <w:br/>
      </w:r>
      <w:r>
        <w:rPr>
          <w:rFonts w:ascii="Arial" w:hAnsi="Arial"/>
          <w:b/>
          <w:color w:val="000000"/>
          <w:sz w:val="18"/>
        </w:rPr>
        <w:t xml:space="preserve">Polypropylene (PP) prices drift lower in Europe</w:t>
      </w:r>
    </w:p>
    <w:p>
      <w:pPr>
        <w:spacing w:before="0" w:after="0"/>
        <w:ind w:left="225" w:right="225"/>
      </w:pPr>
      <w:r>
        <w:rPr>
          <w:rFonts w:ascii="Arial" w:hAnsi="Arial"/>
          <w:color w:val="000000"/>
          <w:sz w:val="20"/>
        </w:rPr>
        <w:t xml:space="preserve">This week, PP prices down adjusted in Europe.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PP market in Europe is in the grip of tough conditions brought on by excess supply avails. The situation has further been exacerbated by the upcoming Christmas holidays, typically considered a lean demand season when convertors wind down their operations. Meanwhile, market players have been particularly focused on fulfilling their contractual obligations as the year draws to a close."</w:t>
      </w:r>
      <w:r>
        <w:rPr>
          <w:rFonts w:ascii="Arial" w:hAnsi="Arial"/>
          <w:color w:val="000000"/>
          <w:sz w:val="20"/>
        </w:rPr>
        <w:br/>
      </w:r>
      <w:r>
        <w:rPr>
          <w:rFonts w:ascii="Arial" w:hAnsi="Arial"/>
          <w:color w:val="000000"/>
          <w:sz w:val="20"/>
        </w:rPr>
        <w:br/>
      </w:r>
      <w:r>
        <w:rPr>
          <w:rFonts w:ascii="Arial" w:hAnsi="Arial"/>
          <w:color w:val="000000"/>
          <w:sz w:val="20"/>
        </w:rPr>
        <w:t xml:space="preserve">The source added, “Industry players anticipate the weak market fundamentals to extend into 2024.”</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31222131430164_PPHOMO.jpg" descr=""/>
                    <pic:cNvPicPr>
                      <a:picLocks noChangeAspect="1" noChangeArrowheads="1"/>
                    </pic:cNvPicPr>
                  </pic:nvPicPr>
                  <pic:blipFill>
                    <a:blip xmlns:r="http://schemas.openxmlformats.org/officeDocument/2006/relationships" r:embed="img_6443b718201741fe963aba70ed5d073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985-995/mt FD North West Europe mark, and PP block copolymer grade prices were assessed at the Euro 1065-1075/mt FD Northwest Europe levels, both week on week declined by Euro (-30/mt).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31222131426030_PPCOPO.jpg" descr=""/>
                    <pic:cNvPicPr>
                      <a:picLocks noChangeAspect="1" noChangeArrowheads="1"/>
                    </pic:cNvPicPr>
                  </pic:nvPicPr>
                  <pic:blipFill>
                    <a:blip xmlns:r="http://schemas.openxmlformats.org/officeDocument/2006/relationships" r:embed="img_a6e2604007994a57b8e5bc4aa992027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1310-1315/mt FD NWE Germany and FD NWE France levels, both falling by Euro (-10/mt) from last week. PP injection moulding grade prices were assessed at the Euro 1300- 1305/mt FD NWE Italy levels, a drop of Euro (-10/mt) from the previous week. Meanwhile, PP injection moulding grade prices were assessed at the GBP 1130-1135/mt FD NWE UK levels, a marginal week on week fall of GBP (-5/mt).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1390-1395/mt FD NWE Germany and FD NWE France levels, both dropped by Euro (-10/mt) from last week. PP block copolymer grade prices were assessed at the Euro 1380-1385/mt FD NWE Italy levels, a fall of Euro (-10/mt) from the previous week. Meanwhile, PP block copolymer grade prices were assessed at the GBP 1200-1205/mt FD NWE UK levels, down GBP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970-1000/mt levels, while FCA Antwerp PP copolymer prices were assessed at the Euro 1050-1080/mt levels, both lowered by Euro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780-790/mt FD Northwest Europe levels, a week on week gain by Euro (+15/mt).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December 2023 settled at the Euro 1050/MT FD North West Europe levels. This price represents a drop of Euro 30/mt from its November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6443b718201741fe963aba70ed5d0733" /><Relationship Type="http://schemas.openxmlformats.org/officeDocument/2006/relationships/image" Target="/media/image2.jpg" Id="img_a6e2604007994a57b8e5bc4aa9920273" /><Relationship Type="http://schemas.openxmlformats.org/officeDocument/2006/relationships/image" Target="/media/image.png" Id="img_73b7262e038f49b4ba730a4dea3761f2" /></Relationships>
</file>