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69108b46e4efd" /></Relationships>
</file>

<file path=word/document.xml><?xml version="1.0" encoding="utf-8"?>
<w:document xmlns:w="http://schemas.openxmlformats.org/wordprocessingml/2006/main">
  <w:body>
    <w:p>
      <w:pPr>
        <w:spacing w:after="300"/>
        <w:ind w:left="300" w:right="300"/>
        <w:jc w:val="center"/>
      </w:pPr>
      <w:r>
        <w:rPr>
          <w:rFonts w:ascii="Arial" w:hAnsi="Arial"/>
        </w:rPr>
        <w:drawing>
          <wp:inline xmlns:wp="http://schemas.openxmlformats.org/drawingml/2006/wordprocessingDrawing" distT="0" distB="0" distL="0" distR="0">
            <wp:extent cx="3362325" cy="828675"/>
            <wp:effectExtent l="1905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tps://www.polymerupdate.com/Content/images/logo.png" descr="Polymerupdat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img_86f744e524734b8ebd6532637f76e3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ind w:left="300" w:right="300"/>
        <w:jc w:val="left"/>
      </w:pPr>
      <w:r>
        <w:rPr>
          <w:rFonts w:ascii="Arial" w:hAnsi="Arial"/>
          <w:b/>
          <w:color w:val="000000"/>
          <w:sz w:val="18"/>
        </w:rPr>
        <w:t xml:space="preserve">10 Dec 2024 08:30 IST</w:t>
      </w:r>
      <w:r>
        <w:rPr>
          <w:rFonts w:ascii="Arial" w:hAnsi="Arial"/>
          <w:b/>
          <w:color w:val="000000"/>
          <w:sz w:val="18"/>
        </w:rPr>
        <w:br/>
      </w:r>
      <w:r>
        <w:rPr>
          <w:rFonts w:ascii="Arial" w:hAnsi="Arial"/>
          <w:b/>
          <w:color w:val="000000"/>
          <w:sz w:val="18"/>
        </w:rPr>
        <w:t xml:space="preserve">Styrene monomer (SM) prices decline in Asia</w:t>
      </w:r>
    </w:p>
    <w:p>
      <w:pPr>
        <w:spacing w:before="0" w:after="0"/>
        <w:ind w:left="225" w:right="225"/>
      </w:pPr>
      <w:r>
        <w:rPr>
          <w:rFonts w:ascii="Arial" w:hAnsi="Arial"/>
          <w:color w:val="000000"/>
          <w:sz w:val="20"/>
        </w:rPr>
        <w:t xml:space="preserve">Despite a gain in energy values, SM prices witnessed a fall in Asia on Monday.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An industry source in Asia informed a Polymerupdate team member, "Prices dropped on the back of bearish buying sentiments in the Asian market."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On Monday, FOB Korea SM prices were assessed at the USD 1000-1010/mt levels, down USD (-10/mt) from Friday's assessed levels.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China SM prices on Monday were assessed at the USD 1020-1030/mt levels, a decline of USD (-10/mt) from Friday.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Meanwhile, upstream benzene prices on Monday were assessed at the USD 885-895/mt FOB Korea levels, unchanged from Friday.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img_86f744e524734b8ebd6532637f76e368" /></Relationships>
</file>