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fc7bfec044fb0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1ee7e795b040478aaed51d00aa778cb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17 Dec 2024 08:30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edge higher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Despite a drop in crude values, SM prices witnessed a rise in Asia on Monday.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Asia informed a Polymerupdate team member, "Prices rose on the back of higher upstream benzene values coupled with improved buying sentiments in the Asian market."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On Monday, FOB Korea SM prices were assessed at the USD 1020-1030/mt levels, up USD (+5/mt) from Friday's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on Monday were assessed at the USD 1045-1055/mt levels, a gain of USD (+5/mt) from Friday.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upstream benzene prices on Monday were assessed at the USD 905-915/mt FOB Korea levels, a rise of USD (+5/mt) from Friday.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1ee7e795b040478aaed51d00aa778cb0" /></Relationships>
</file>