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c627026c35746d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392e95204684364b0204d15f84f30b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30 Sep 2026 14:15 IST</w:t>
      </w:r>
      <w:r>
        <w:rPr>
          <w:rFonts w:ascii="Arial" w:hAnsi="Arial"/>
          <w:b/>
          <w:color w:val="000000"/>
          <w:sz w:val="18"/>
        </w:rPr>
        <w:br/>
      </w:r>
      <w:r>
        <w:rPr>
          <w:rFonts w:ascii="Arial" w:hAnsi="Arial"/>
          <w:b/>
          <w:color w:val="000000"/>
          <w:sz w:val="18"/>
        </w:rPr>
        <w:t xml:space="preserve">Linear low density polyethylene (LLDPE) prices rise across Asia on supply constraints and stronger overseas offers</w:t>
      </w:r>
    </w:p>
    <w:p>
      <w:pPr>
        <w:spacing w:before="0" w:after="0"/>
        <w:ind w:left="225" w:right="225"/>
      </w:pPr>
      <w:r>
        <w:rPr>
          <w:rFonts w:ascii="Arial" w:hAnsi="Arial"/>
          <w:color w:val="000000"/>
          <w:sz w:val="20"/>
        </w:rPr>
        <w:t xml:space="preserve">This week, LLDPE film grade prices in Asia were largely on an upward trajectory, with firm gains recorded across South Asia and Far East Asia, while Southeast Asia held steady after strong increases in the prior week.</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"Prices appear to have moved higher this week, supported by firmer offers from overseas suppliers and stronger upstream energy cost support, while limited supply may have added further pressure. Buying interest, however, remained cautious, as shipment delays and higher freight costs may have kept market participants on the sidelines. Sentiment across South Asia suggests a firmer bias, while Southeast Asia appears to be entering a period of consolidation following last week’s sharp gains."</w:t>
      </w:r>
      <w:r>
        <w:rPr>
          <w:rFonts w:ascii="Arial" w:hAnsi="Arial"/>
          <w:color w:val="000000"/>
          <w:sz w:val="20"/>
        </w:rPr>
        <w:br/>
      </w:r>
      <w:r>
        <w:rPr>
          <w:rFonts w:ascii="Arial" w:hAnsi="Arial"/>
          <w:color w:val="000000"/>
          <w:sz w:val="20"/>
        </w:rPr>
        <w:br/>
      </w:r>
      <w:r>
        <w:rPr>
          <w:rFonts w:ascii="Arial" w:hAnsi="Arial"/>
          <w:color w:val="000000"/>
          <w:sz w:val="20"/>
        </w:rPr>
        <w:t xml:space="preserve">In Far East Asia, LLDPE Film grade prices were assessed at USD 1080 to 1170/mt CFR levels, rising, USD (+20/mt) week on week. A Middle Eastern producer was heard offering LLDPE film grade into China at USD 1170/mt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30164149864_LLDPE_FEA.jpg" descr=""/>
                    <pic:cNvPicPr>
                      <a:picLocks noChangeAspect="1" noChangeArrowheads="1"/>
                    </pic:cNvPicPr>
                  </pic:nvPicPr>
                  <pic:blipFill>
                    <a:blip xmlns:r="http://schemas.openxmlformats.org/officeDocument/2006/relationships" r:embed="img_2f5a7d3fcd8d4eda8ddee74bc8d982e7"/>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LLDPE Film grade prices were assessed at USD 1230 to 1330/mt CFR levels, rolled over from the previous week. In Vietnam, a producer from Saudi Arabia offered LLDPE film grade at USD 1450/mt CFR levels, while bidding was heard in the range of USD 1300 to 1360/mt levels. In Thailand, a US-origin deal was heard concluded at USD 1230/mt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53800"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930164142833_LLDPE_SEA.jpg" descr=""/>
                    <pic:cNvPicPr>
                      <a:picLocks noChangeAspect="1" noChangeArrowheads="1"/>
                    </pic:cNvPicPr>
                  </pic:nvPicPr>
                  <pic:blipFill>
                    <a:blip xmlns:r="http://schemas.openxmlformats.org/officeDocument/2006/relationships" r:embed="img_6448f6bb117248a596ef492c22b8ef12"/>
                    <a:srcRect/>
                    <a:stretch>
                      <a:fillRect/>
                    </a:stretch>
                  </pic:blipFill>
                  <pic:spPr bwMode="auto">
                    <a:xfrm>
                      <a:off x="0" y="0"/>
                      <a:ext cx="11353800"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LLDPE Film grade prices were assessed at USD 1290 to 1320/mt CFR levels, moving higher, USD (+20/mt) compared to the prior week. A producer from China offered its LLDPE film grade at USD 1290/mt CFR levels, while a Saudi Arabian producer was heard offering at USD 1320/mt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34750" cy="48768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0930164218664_LLDPE_IND.jpg" descr=""/>
                    <pic:cNvPicPr>
                      <a:picLocks noChangeAspect="1" noChangeArrowheads="1"/>
                    </pic:cNvPicPr>
                  </pic:nvPicPr>
                  <pic:blipFill>
                    <a:blip xmlns:r="http://schemas.openxmlformats.org/officeDocument/2006/relationships" r:embed="img_8fd452a560d94267ab23a987e32ecc3f"/>
                    <a:srcRect/>
                    <a:stretch>
                      <a:fillRect/>
                    </a:stretch>
                  </pic:blipFill>
                  <pic:spPr bwMode="auto">
                    <a:xfrm>
                      <a:off x="0" y="0"/>
                      <a:ext cx="11334750" cy="48768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LLDPE Film grade prices were assessed at USD 1300 to 1350/mt CFR levels, gaining, USD (+30/+50/mt) from last week. A producer from Saudi Arabia offered LLDPE film grade at USD 1350/mt CFR levels, while another overseas producer was heard offering at USD 1300/mt CFR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LLDPE Film grade prices were assessed at USD 1340 to 1380/mt CFR levels, firming, USD (+30/mt) week-on-week. A Middle Eastern producer offered LLDPE film grade at USD 1380/mt levels, while bidding was heard below USD 1350/mt levels.</w:t>
      </w:r>
      <w:r>
        <w:rPr>
          <w:rFonts w:ascii="Arial" w:hAnsi="Arial"/>
          <w:color w:val="000000"/>
          <w:sz w:val="20"/>
        </w:rPr>
        <w:br/>
      </w:r>
      <w:r>
        <w:rPr>
          <w:rFonts w:ascii="Arial" w:hAnsi="Arial"/>
          <w:color w:val="000000"/>
          <w:sz w:val="20"/>
        </w:rPr>
        <w:br/>
      </w:r>
      <w:r>
        <w:rPr>
          <w:rFonts w:ascii="Arial" w:hAnsi="Arial"/>
          <w:color w:val="000000"/>
          <w:sz w:val="20"/>
        </w:rPr>
        <w:t xml:space="preserve">In Bangladesh, LLDPE Film grade prices were assessed at USD 1350 to 1400/mt CFR levels, edging higher, USD (+40/+50/mt) from the previous week. A producer from China offered its LLDPE film grade at the USD 1350/mt CFR levels, while another overseas producer was heard offering at USD 1400/mt CFR levels.</w:t>
      </w:r>
      <w:r>
        <w:rPr>
          <w:rFonts w:ascii="Arial" w:hAnsi="Arial"/>
          <w:color w:val="000000"/>
          <w:sz w:val="20"/>
        </w:rPr>
        <w:br/>
      </w:r>
      <w:r>
        <w:rPr>
          <w:rFonts w:ascii="Arial" w:hAnsi="Arial"/>
          <w:color w:val="000000"/>
          <w:sz w:val="20"/>
        </w:rPr>
        <w:br/>
      </w:r>
      <w:r>
        <w:rPr>
          <w:rFonts w:ascii="Arial" w:hAnsi="Arial"/>
          <w:color w:val="000000"/>
          <w:sz w:val="20"/>
        </w:rPr>
        <w:t xml:space="preserve">On the feedstock side, ethylene prices were assessed at USD 1185 to 1195/mt CFR North East Asia levels, a decline of USD (-10/mt) from the previous week. CFR Southeast Asia ethylene prices were assessed at USD 1135 to 1145/mt levels, reflecting a week-on-week drop of USD (-10/mt). The softness in ethylene may have had a limited immediate impact on LLDPE film grade values as offer levels from overseas suppliers continued to firm.</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2f5a7d3fcd8d4eda8ddee74bc8d982e7" /><Relationship Type="http://schemas.openxmlformats.org/officeDocument/2006/relationships/image" Target="/media/image.png" Id="img_4392e95204684364b0204d15f84f30ba" /><Relationship Type="http://schemas.openxmlformats.org/officeDocument/2006/relationships/image" Target="/media/image2.jpg" Id="img_6448f6bb117248a596ef492c22b8ef12" /><Relationship Type="http://schemas.openxmlformats.org/officeDocument/2006/relationships/image" Target="/media/image3.jpg" Id="img_8fd452a560d94267ab23a987e32ecc3f" /></Relationships>
</file>