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0628e65004529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9a189658206b4a99968bd860e8dfbb4a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01 Oct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Ethylene prices tumble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Wednesday, Asian ethylene prices experienced a sharp decline amid weaker upstream naphtha values.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The price drops were further supported by dull demand and limited trading activity across major regional markets.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Southeast Asia ethylene prices were assessed at USD 1105-1115/mt levels, steeply lower by USD (-30/mt) from Tuesday’s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Northeast Asia ethylene prices were assessed at USD 1155-1165/mt levels, a sharp day-on-day fall of USD (-30/mt).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9a189658206b4a99968bd860e8dfbb4a" /></Relationships>
</file>