
<file path=[Content_Types].xml><?xml version="1.0" encoding="utf-8"?>
<Types xmlns="http://schemas.openxmlformats.org/package/2006/content-types">
  <Default Extension="xml" ContentType="application/vnd.openxmlformats-officedocument.wordprocessingml.document.main+xml"/>
  <Default Extension="jpg" ContentType="image/jpeg"/>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36ef2861df634f01"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0465ac231c3c4559b458c05fa90848ca"/>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23 Oct 2026 14:30 IST</w:t>
      </w:r>
      <w:r>
        <w:rPr>
          <w:rFonts w:ascii="Arial" w:hAnsi="Arial"/>
          <w:b/>
          <w:color w:val="000000"/>
          <w:sz w:val="18"/>
        </w:rPr>
        <w:br/>
      </w:r>
      <w:r>
        <w:rPr>
          <w:rFonts w:ascii="Arial" w:hAnsi="Arial"/>
          <w:b/>
          <w:color w:val="000000"/>
          <w:sz w:val="18"/>
        </w:rPr>
        <w:t xml:space="preserve">High density polyethylene (HDPE) spot prices in Europe ease on weak demand while contract values rise</w:t>
      </w:r>
    </w:p>
    <w:p>
      <w:pPr>
        <w:spacing w:before="0" w:after="0"/>
        <w:ind w:left="225" w:right="225"/>
      </w:pPr>
      <w:r>
        <w:rPr>
          <w:rFonts w:ascii="Arial" w:hAnsi="Arial"/>
          <w:color w:val="000000"/>
          <w:sz w:val="20"/>
        </w:rPr>
        <w:t xml:space="preserve">This week, HDPE prices in Europe moved in divergent directions, with spot assessments across major grades softening while contract levels on the continent registered gains, except in the United Kingdom where contract numbers held largely steady.</w:t>
      </w:r>
      <w:r>
        <w:rPr>
          <w:rFonts w:ascii="Arial" w:hAnsi="Arial"/>
          <w:color w:val="000000"/>
          <w:sz w:val="20"/>
        </w:rPr>
        <w:br/>
      </w:r>
      <w:r>
        <w:rPr>
          <w:rFonts w:ascii="Arial" w:hAnsi="Arial"/>
          <w:color w:val="000000"/>
          <w:sz w:val="20"/>
        </w:rPr>
        <w:br/>
      </w:r>
      <w:r>
        <w:rPr>
          <w:rFonts w:ascii="Arial" w:hAnsi="Arial"/>
          <w:color w:val="000000"/>
          <w:sz w:val="20"/>
        </w:rPr>
        <w:t xml:space="preserve">An industry source in Europe, on condition of anonymity, informed a Polymerupdate team member, "European HDPE spot prices declined across blow moulding, film and injection grades amid sluggish buying activity, prompting sellers to lower their offers. Cautious purchasing and limited fresh demand continued to weigh on the spot market. In contrast, mainland European contract prices increased, particularly for film grades, as producers sought to recover rising costs. UK contract prices remained largely stable, although film grades recorded a slight decline. Higher ethylene costs provided some support to contract prices, while weak spot demand continued to exert downward pressure on the market."</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11325225" cy="4848225"/>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1023161510196_HDPE_INJ_FD.jpg" descr=""/>
                    <pic:cNvPicPr>
                      <a:picLocks noChangeAspect="1" noChangeArrowheads="1"/>
                    </pic:cNvPicPr>
                  </pic:nvPicPr>
                  <pic:blipFill>
                    <a:blip xmlns:r="http://schemas.openxmlformats.org/officeDocument/2006/relationships" r:embed="img_ed8f423516b34180ad5ab8ab24222c16"/>
                    <a:srcRect/>
                    <a:stretch>
                      <a:fillRect/>
                    </a:stretch>
                  </pic:blipFill>
                  <pic:spPr bwMode="auto">
                    <a:xfrm>
                      <a:off x="0" y="0"/>
                      <a:ext cx="11325225" cy="484822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the spot markets, HDPE blow moulding grade prices were assessed at Euro 1275-1285/mt FD NWE levels, easing, Euro (-20/mt) week-on-week. Meanwhile, HDPE film grade prices were assessed at Euro 1275-1285/mt FD NWE levels, declining, Euro (-30/mt) week-on-week. HDPE injection grade prices were assessed at Euro 1230-1240/mt FD NWE levels, slipping, Euro (-15/mt) week-on-week.</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11325225" cy="4857750"/>
            <wp:effectExtent l="19050" t="0" r="0" b="0"/>
            <wp:docPr id="4"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ttps://api.polymerupdate.com/Assets/FileUploadForNews/20261023161517993_HDPE_Film_FD.jpg" descr=""/>
                    <pic:cNvPicPr>
                      <a:picLocks noChangeAspect="1" noChangeArrowheads="1"/>
                    </pic:cNvPicPr>
                  </pic:nvPicPr>
                  <pic:blipFill>
                    <a:blip xmlns:r="http://schemas.openxmlformats.org/officeDocument/2006/relationships" r:embed="img_8f4d06bacdd04c1ea80e7a4aac22a541"/>
                    <a:srcRect/>
                    <a:stretch>
                      <a:fillRect/>
                    </a:stretch>
                  </pic:blipFill>
                  <pic:spPr bwMode="auto">
                    <a:xfrm>
                      <a:off x="0" y="0"/>
                      <a:ext cx="11325225" cy="485775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markets, HDPE blow moulding grade prices were assessed at Euro 2105-2110/mt FD NWE France and FD NWE Germany levels, moving higher, Euro (+15/mt) week-on-week. HDPE blow moulding grade prices were assessed at Euro 2105-2110/mt FD NWE Italy levels, firming, Euro (+15/mt) compared to the prior week. Meanwhile, HDPE blow moulding grade prices were assessed at GBP 1765-1770/mt FD NWE UK levels, rolled over from the previous week.</w:t>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markets, HDPE film grade prices were assessed at Euro 2125-2130/mt FD NWE France and FD NWE Germany levels, both rising, Euro (+15/mt) week-on-week. HDPE film grade prices were assessed at Euro 2125-2130/mt FD NWE Italy levels, gaining, Euro (+15/mt) from the previous week. Meanwhile, HDPE film grade prices were assessed at GBP 1780-1785/mt FD NWE UK levels, edging lower, GBP (-5/mt) compared to the prior week.</w:t>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markets, HDPE injection grade prices were assessed at Euro 2075-2080/mt FD NWE France and FD NWE Germany levels, moving higher, Euro (+15/mt) week-on-week. HDPE injection grade prices were assessed at Euro 2075-2080/mt FD NWE Italy levels, firming, Euro (+15/mt) from the previous week. Meanwhile, HDPE injection grade prices were assessed at GBP 1740-1745/mt FD NWE UK levels, maintained previous levels over the week.</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11325225" cy="4848225"/>
            <wp:effectExtent l="19050" t="0" r="0" b="0"/>
            <wp:docPr id="5" name="Picture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ttps://api.polymerupdate.com/Assets/FileUploadForNews/20261023161831950_HDPE_Film_FCA.jpg" descr=""/>
                    <pic:cNvPicPr>
                      <a:picLocks noChangeAspect="1" noChangeArrowheads="1"/>
                    </pic:cNvPicPr>
                  </pic:nvPicPr>
                  <pic:blipFill>
                    <a:blip xmlns:r="http://schemas.openxmlformats.org/officeDocument/2006/relationships" r:embed="img_3c901c7a365848ffbc942132fb9ebd27"/>
                    <a:srcRect/>
                    <a:stretch>
                      <a:fillRect/>
                    </a:stretch>
                  </pic:blipFill>
                  <pic:spPr bwMode="auto">
                    <a:xfrm>
                      <a:off x="0" y="0"/>
                      <a:ext cx="11325225" cy="484822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Antwerp, HDPE blow moulding grade prices were assessed at Euro 1260-1290/mt FCA levels, easing, Euro (-20/mt) week-on-week, while HDPE film grade prices were assessed at Euro 1260-1290/mt FCA levels, softening, Euro (-30/mt) compared to the prior week. Meanwhile, HDPE injection grade prices were assessed at Euro 1215-1245/mt FCA Antwerp levels, slipping, Euro (-15/mt) from the previous week.</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11325225" cy="4848225"/>
            <wp:effectExtent l="19050" t="0" r="0" b="0"/>
            <wp:docPr id="6" name="Picture 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https://api.polymerupdate.com/Assets/FileUploadForNews/20261023161922618_HDPE_INJ_FCA.jpg" descr=""/>
                    <pic:cNvPicPr>
                      <a:picLocks noChangeAspect="1" noChangeArrowheads="1"/>
                    </pic:cNvPicPr>
                  </pic:nvPicPr>
                  <pic:blipFill>
                    <a:blip xmlns:r="http://schemas.openxmlformats.org/officeDocument/2006/relationships" r:embed="img_72cbe0d82c8d4668a80c5b7ae38c7a9d"/>
                    <a:srcRect/>
                    <a:stretch>
                      <a:fillRect/>
                    </a:stretch>
                  </pic:blipFill>
                  <pic:spPr bwMode="auto">
                    <a:xfrm>
                      <a:off x="0" y="0"/>
                      <a:ext cx="11325225" cy="484822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FD Northwest Europe spot ethylene prices were assessed at Euro 1070-1080/mt levels, a week-on-week increase of Euro (+20/mt). CIF Northwest Europe ethylene prices were assessed at USD 1190-1200/mt levels, higher by USD (+10/mt) from the previous week.</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This news synopsis and insights are generated using Polymerupdate’s advanced Artificial Intelligence (AI) systems, leveraging proprietary data, pricing benchmarks, and domain expertise. The content is intended for informational purposes only and does not represent the official views of Polymerupdate. Users are advised to conduct their own independent research before making any commercial or business decisions.</w:t>
      </w:r>
    </w:p>
  </w:body>
</w:document>
</file>

<file path=word/_rels/document.xml.rels>&#65279;<?xml version="1.0" encoding="utf-8"?><Relationships xmlns="http://schemas.openxmlformats.org/package/2006/relationships"><Relationship Type="http://schemas.openxmlformats.org/officeDocument/2006/relationships/image" Target="/media/image.jpg" Id="img_ed8f423516b34180ad5ab8ab24222c16" /><Relationship Type="http://schemas.openxmlformats.org/officeDocument/2006/relationships/image" Target="/media/image.png" Id="img_0465ac231c3c4559b458c05fa90848ca" /><Relationship Type="http://schemas.openxmlformats.org/officeDocument/2006/relationships/image" Target="/media/image2.jpg" Id="img_3c901c7a365848ffbc942132fb9ebd27" /><Relationship Type="http://schemas.openxmlformats.org/officeDocument/2006/relationships/image" Target="/media/image3.jpg" Id="img_72cbe0d82c8d4668a80c5b7ae38c7a9d" /><Relationship Type="http://schemas.openxmlformats.org/officeDocument/2006/relationships/image" Target="/media/image4.jpg" Id="img_8f4d06bacdd04c1ea80e7a4aac22a541" /></Relationships>
</file>